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99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>
      <w:pPr>
        <w:jc w:val="center"/>
        <w:rPr>
          <w:b/>
          <w:sz w:val="20"/>
          <w:szCs w:val="20"/>
        </w:rPr>
      </w:pPr>
      <w:r>
        <w:rPr>
          <w:rFonts w:hint="default"/>
          <w:b/>
          <w:sz w:val="20"/>
          <w:szCs w:val="20"/>
          <w:lang w:val="ru-RU"/>
        </w:rPr>
        <w:t>Осенний семестр</w:t>
      </w:r>
      <w:bookmarkStart w:id="0" w:name="_GoBack"/>
      <w:bookmarkEnd w:id="0"/>
      <w:r>
        <w:rPr>
          <w:b/>
          <w:sz w:val="20"/>
          <w:szCs w:val="20"/>
        </w:rPr>
        <w:t xml:space="preserve"> 202</w:t>
      </w:r>
      <w:r>
        <w:rPr>
          <w:rFonts w:hint="default"/>
          <w:b/>
          <w:sz w:val="20"/>
          <w:szCs w:val="20"/>
          <w:lang w:val="en-US"/>
        </w:rPr>
        <w:t>6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en-US"/>
        </w:rPr>
        <w:t>7</w:t>
      </w:r>
      <w:r>
        <w:rPr>
          <w:b/>
          <w:sz w:val="20"/>
          <w:szCs w:val="20"/>
        </w:rPr>
        <w:t xml:space="preserve"> учебного года</w:t>
      </w:r>
    </w:p>
    <w:p w14:paraId="6D861B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 6В02304</w:t>
      </w:r>
    </w:p>
    <w:p w14:paraId="4CD54868">
      <w:pPr>
        <w:rPr>
          <w:bCs/>
          <w:color w:val="FF0000"/>
          <w:sz w:val="20"/>
          <w:szCs w:val="20"/>
        </w:rPr>
      </w:pPr>
    </w:p>
    <w:tbl>
      <w:tblPr>
        <w:tblStyle w:val="9"/>
        <w:tblpPr w:leftFromText="180" w:rightFromText="180" w:vertAnchor="text" w:horzAnchor="page" w:tblpX="949" w:tblpY="241"/>
        <w:tblOverlap w:val="never"/>
        <w:tblW w:w="105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14:paraId="6BCEC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65" w:hRule="atLeast"/>
        </w:trPr>
        <w:tc>
          <w:tcPr>
            <w:tcW w:w="141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D4794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17C5D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8471D2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B358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8089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14:paraId="672F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83" w:hRule="atLeast"/>
        </w:trPr>
        <w:tc>
          <w:tcPr>
            <w:tcW w:w="1413" w:type="dxa"/>
            <w:vMerge w:val="continue"/>
          </w:tcPr>
          <w:p w14:paraId="761BEA8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 w:val="continue"/>
          </w:tcPr>
          <w:p w14:paraId="2801564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578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5E72D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0D0B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 w:val="continue"/>
          </w:tcPr>
          <w:p w14:paraId="2180F5A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</w:tcPr>
          <w:p w14:paraId="6B5CEE5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2AA3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745515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55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2D9FDD2">
            <w:pPr>
              <w:rPr>
                <w:sz w:val="20"/>
                <w:szCs w:val="20"/>
              </w:rPr>
            </w:pPr>
            <w:r>
              <w:rPr>
                <w:rStyle w:val="45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FEB3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D25DF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048F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70E86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4E35F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9</w:t>
            </w:r>
          </w:p>
        </w:tc>
      </w:tr>
      <w:tr w14:paraId="4BCB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25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ECBCE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15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BB1229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5891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DB64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B2C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6B4DA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66EEE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C88735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9BCA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66F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9426A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5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40174E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ru-RU"/>
              </w:rPr>
              <w:t>Письменная</w:t>
            </w:r>
            <w:r>
              <w:rPr>
                <w:sz w:val="18"/>
                <w:szCs w:val="18"/>
              </w:rPr>
              <w:t xml:space="preserve"> офлайн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14:paraId="1F98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14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3A3B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F45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3545" w:type="dxa"/>
            <w:gridSpan w:val="2"/>
            <w:vMerge w:val="continue"/>
          </w:tcPr>
          <w:p w14:paraId="22DD51D3">
            <w:pPr>
              <w:jc w:val="center"/>
              <w:rPr>
                <w:sz w:val="20"/>
                <w:szCs w:val="20"/>
              </w:rPr>
            </w:pPr>
          </w:p>
        </w:tc>
      </w:tr>
      <w:tr w14:paraId="59AC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1E087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DA9BD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1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 w:val="continue"/>
          </w:tcPr>
          <w:p w14:paraId="53C8CEA3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14:paraId="56C11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A5C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EF4202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 w:val="continue"/>
          </w:tcPr>
          <w:p w14:paraId="0CC4035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9CA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9C6DA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B3F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Досхожаевна.</w:t>
            </w:r>
          </w:p>
        </w:tc>
        <w:tc>
          <w:tcPr>
            <w:tcW w:w="3545" w:type="dxa"/>
            <w:gridSpan w:val="2"/>
            <w:vMerge w:val="continue"/>
          </w:tcPr>
          <w:p w14:paraId="4F25222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FAA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B2B2A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1F892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545" w:type="dxa"/>
            <w:gridSpan w:val="2"/>
            <w:vMerge w:val="continue"/>
          </w:tcPr>
          <w:p w14:paraId="380CD2A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63C0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430A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4031207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2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 w:val="continue"/>
          </w:tcPr>
          <w:p w14:paraId="54D7540F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36307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09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019C9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>
            <w:pPr>
              <w:rPr>
                <w:color w:val="FF0000"/>
                <w:sz w:val="16"/>
                <w:szCs w:val="16"/>
              </w:rPr>
            </w:pPr>
          </w:p>
        </w:tc>
      </w:tr>
      <w:tr w14:paraId="0247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>
            <w:pPr>
              <w:rPr>
                <w:color w:val="FF0000"/>
                <w:sz w:val="16"/>
                <w:szCs w:val="16"/>
              </w:rPr>
            </w:pP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14:paraId="6DB1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94" w:hRule="atLeast"/>
        </w:trPr>
        <w:tc>
          <w:tcPr>
            <w:tcW w:w="1413" w:type="dxa"/>
            <w:vMerge w:val="restart"/>
            <w:shd w:val="clear" w:color="auto" w:fill="auto"/>
          </w:tcPr>
          <w:p w14:paraId="0881CD3A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>
            <w:pPr>
              <w:pStyle w:val="42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>
            <w:pPr>
              <w:pStyle w:val="42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14:paraId="653BA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52" w:hRule="atLeast"/>
        </w:trPr>
        <w:tc>
          <w:tcPr>
            <w:tcW w:w="1413" w:type="dxa"/>
            <w:vMerge w:val="continue"/>
          </w:tcPr>
          <w:p w14:paraId="56D2B83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6CF171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14:paraId="1F3A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D2DE42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>
            <w:pPr>
              <w:pStyle w:val="48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14:paraId="7307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42C0D12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8FE35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14:paraId="0F33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4" w:hRule="atLeast"/>
        </w:trPr>
        <w:tc>
          <w:tcPr>
            <w:tcW w:w="1413" w:type="dxa"/>
            <w:vMerge w:val="continue"/>
          </w:tcPr>
          <w:p w14:paraId="7C6543D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34E9FA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14:paraId="66BC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413" w:type="dxa"/>
            <w:vMerge w:val="continue"/>
          </w:tcPr>
          <w:p w14:paraId="389DAF6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45F847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69DF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0BA8D33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7F28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6255DF9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1F4F45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>
            <w:pPr>
              <w:jc w:val="both"/>
              <w:rPr>
                <w:sz w:val="20"/>
                <w:szCs w:val="20"/>
              </w:rPr>
            </w:pPr>
          </w:p>
        </w:tc>
      </w:tr>
      <w:tr w14:paraId="70589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44153833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7D19D2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62B7A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>
            <w:pPr>
              <w:jc w:val="both"/>
              <w:rPr>
                <w:sz w:val="20"/>
                <w:szCs w:val="20"/>
              </w:rPr>
            </w:pPr>
          </w:p>
        </w:tc>
      </w:tr>
      <w:tr w14:paraId="38E2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10D09583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21BBD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3F584883">
            <w:pPr>
              <w:jc w:val="both"/>
              <w:rPr>
                <w:sz w:val="20"/>
                <w:szCs w:val="20"/>
              </w:rPr>
            </w:pPr>
          </w:p>
        </w:tc>
      </w:tr>
      <w:tr w14:paraId="1E63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917AAF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4C06CF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3C5702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7113C46B">
            <w:pPr>
              <w:jc w:val="both"/>
              <w:rPr>
                <w:sz w:val="20"/>
                <w:szCs w:val="20"/>
              </w:rPr>
            </w:pPr>
          </w:p>
        </w:tc>
      </w:tr>
      <w:tr w14:paraId="4245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EB96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BF94E1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634CA66">
            <w:pPr>
              <w:rPr>
                <w:sz w:val="20"/>
                <w:szCs w:val="20"/>
              </w:rPr>
            </w:pPr>
          </w:p>
        </w:tc>
      </w:tr>
      <w:tr w14:paraId="084BF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D96A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930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46E69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17754104">
            <w:pPr>
              <w:rPr>
                <w:sz w:val="20"/>
                <w:szCs w:val="20"/>
              </w:rPr>
            </w:pPr>
          </w:p>
        </w:tc>
      </w:tr>
      <w:tr w14:paraId="62F5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C70532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1F1F472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1.Попова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M.:2020</w:t>
            </w:r>
          </w:p>
          <w:p w14:paraId="0DE2C3B5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2.Auge H., P.Martin Tout va bien 2015</w:t>
            </w:r>
          </w:p>
          <w:p w14:paraId="4F7AC222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2019</w:t>
            </w:r>
          </w:p>
          <w:p w14:paraId="0EA94B6F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fr-FR"/>
              </w:rPr>
              <w:t xml:space="preserve"> 2017                                                                                          Catherine Barnoud Eveline Sirejols Grammaire Entrenez-vous 2021     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fr-FR"/>
              </w:rPr>
              <w:t xml:space="preserve">:                                                                                                                                                                                      Auge H., P.Martin </w:t>
            </w:r>
            <w:r>
              <w:rPr>
                <w:rStyle w:val="5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p.Cle international, 2019                                                                                                          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0D43649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 w14:paraId="6D7640C7">
            <w:p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CA0094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 w14:paraId="5290D3B7"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1916F51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62703">
            <w:pPr>
              <w:rPr>
                <w:rStyle w:val="1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1.https://Enseigner le francais avec TV 5Monde com.  </w:t>
            </w:r>
          </w:p>
          <w:p w14:paraId="069E834B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fr-FR"/>
              </w:rPr>
              <w:t>https://bonjourdefrance.com</w:t>
            </w:r>
            <w:r>
              <w:rPr>
                <w:rStyle w:val="11"/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3.https://www.ladictee.fr/contenu/cp/video_edu/alphabet_nombre/alphabet02.htm            4.https://www.francepodcasts.com/2020/06/01/les-pronoms-toniques/ 5.https://www.lepointdufle.net/ressources_fle/comprendre_un_texte_3.htm 7.https://www.podcastfrancaisfacile.com/dialogue/dialogue-pronoms-personnels-lanniversaire-de-julie.html 8.https://francais.lingolia.com/fr/grammaire/les-temps </w:t>
            </w:r>
          </w:p>
          <w:p w14:paraId="0A1F8B0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0348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14:paraId="7030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7B9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52A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4BA2A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1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14:paraId="325A3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3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1A1853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23468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A83C99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878F47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195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E594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C8A89B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2BE56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D37E6E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A1600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4B5E4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C6A03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1E0E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E1D32B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13031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F2BD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4A69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B2168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BBC32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DE5F96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9E8E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DE337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215EC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18007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7B02B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C776E8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CD8AAD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1F5DCF">
            <w:pPr>
              <w:jc w:val="both"/>
              <w:rPr>
                <w:sz w:val="16"/>
                <w:szCs w:val="16"/>
              </w:rPr>
            </w:pPr>
          </w:p>
        </w:tc>
      </w:tr>
      <w:tr w14:paraId="613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D29B6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458A42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79E8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A168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92B25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416BE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14:paraId="7F1BC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38F43D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A2B48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98D3B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32508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37478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4DE2567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14:paraId="0FD0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88315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7D67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964F4F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15FA4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32E39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1F580BF9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14:paraId="3476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A668F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9B98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B33B4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9B31F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27CC90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6DD8E28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14:paraId="36BA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2C5C82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89BB94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92005C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8B72F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CC68A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77C409D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14:paraId="249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65673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3525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E805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1D80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C8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6D850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4012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6E2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638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1DCA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C05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04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11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>
      <w:pPr>
        <w:jc w:val="both"/>
        <w:rPr>
          <w:sz w:val="20"/>
          <w:szCs w:val="20"/>
        </w:rPr>
      </w:pPr>
    </w:p>
    <w:p w14:paraId="76C39CC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X="137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"/>
        <w:gridCol w:w="2030"/>
        <w:gridCol w:w="3953"/>
        <w:gridCol w:w="1998"/>
        <w:gridCol w:w="1091"/>
      </w:tblGrid>
      <w:tr w14:paraId="3B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1" w:type="dxa"/>
            <w:tcBorders>
              <w:bottom w:val="nil"/>
            </w:tcBorders>
          </w:tcPr>
          <w:p w14:paraId="74C938F2">
            <w:pPr>
              <w:jc w:val="center"/>
              <w:rPr>
                <w:b/>
                <w:bCs/>
                <w:lang w:val="kk-KZ"/>
              </w:rPr>
            </w:pPr>
          </w:p>
          <w:p w14:paraId="669A98F8">
            <w:pPr>
              <w:jc w:val="center"/>
              <w:rPr>
                <w:b/>
                <w:bCs/>
                <w:lang w:val="kk-KZ"/>
              </w:rPr>
            </w:pPr>
          </w:p>
          <w:p w14:paraId="496367BF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51F4E37D">
            <w:pPr>
              <w:ind w:left="2891" w:hanging="2881" w:hangingChars="1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lang w:val="en-US"/>
              </w:rPr>
              <w:t xml:space="preserve">                    </w:t>
            </w:r>
            <w:r>
              <w:rPr>
                <w:b/>
                <w:bCs/>
              </w:rPr>
              <w:t>Название 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28203E33">
            <w:pPr>
              <w:ind w:left="2891" w:hanging="2881" w:hangingChars="1200"/>
              <w:rPr>
                <w:b/>
                <w:bCs/>
              </w:rPr>
            </w:pPr>
          </w:p>
          <w:p w14:paraId="058FED39">
            <w:pPr>
              <w:ind w:left="2891" w:hanging="2881" w:hangingChars="120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>
              <w:rPr>
                <w:b/>
                <w:bCs/>
              </w:rPr>
              <w:t>Модуль 1</w:t>
            </w:r>
            <w:r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98" w:type="dxa"/>
          </w:tcPr>
          <w:p w14:paraId="7D8C4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3BF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1" w:type="dxa"/>
            <w:tcBorders>
              <w:top w:val="nil"/>
            </w:tcBorders>
          </w:tcPr>
          <w:p w14:paraId="3F48CC3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>
            <w:pPr>
              <w:pStyle w:val="15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>
            <w:pPr>
              <w:rPr>
                <w:sz w:val="20"/>
                <w:szCs w:val="20"/>
                <w:lang w:val="fr-FR"/>
              </w:rPr>
            </w:pPr>
          </w:p>
          <w:p w14:paraId="46DD89C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009F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121" w:type="dxa"/>
            <w:tcBorders>
              <w:bottom w:val="single" w:color="auto" w:sz="4" w:space="0"/>
            </w:tcBorders>
          </w:tcPr>
          <w:p w14:paraId="124202E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color="auto" w:sz="4" w:space="0"/>
            </w:tcBorders>
          </w:tcPr>
          <w:p w14:paraId="0975B03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Qu’ est-ce que c`est? </w:t>
            </w:r>
          </w:p>
          <w:p w14:paraId="40A7994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faites? </w:t>
            </w:r>
          </w:p>
          <w:p w14:paraId="08F714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color="auto" w:sz="4" w:space="0"/>
            </w:tcBorders>
          </w:tcPr>
          <w:p w14:paraId="09E0B592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 w14:paraId="4D43FD4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97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121" w:type="dxa"/>
            <w:tcBorders>
              <w:top w:val="single" w:color="auto" w:sz="4" w:space="0"/>
            </w:tcBorders>
          </w:tcPr>
          <w:p w14:paraId="746334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color="auto" w:sz="4" w:space="0"/>
            </w:tcBorders>
          </w:tcPr>
          <w:p w14:paraId="7248CEBB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color="auto" w:sz="4" w:space="0"/>
            </w:tcBorders>
          </w:tcPr>
          <w:p w14:paraId="30CB06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color="auto" w:sz="4" w:space="0"/>
            </w:tcBorders>
          </w:tcPr>
          <w:p w14:paraId="77CE38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7D6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121" w:type="dxa"/>
            <w:tcBorders>
              <w:right w:val="nil"/>
            </w:tcBorders>
          </w:tcPr>
          <w:p w14:paraId="1830B3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</w:p>
          <w:p w14:paraId="199A9D7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3" w:type="dxa"/>
            <w:tcBorders>
              <w:left w:val="nil"/>
            </w:tcBorders>
          </w:tcPr>
          <w:p w14:paraId="5EA862C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329C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121" w:type="dxa"/>
          </w:tcPr>
          <w:p w14:paraId="39CB3A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>
            <w:pPr>
              <w:pStyle w:val="15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>
            <w:pPr>
              <w:pStyle w:val="15"/>
              <w:rPr>
                <w:i/>
                <w:sz w:val="20"/>
                <w:szCs w:val="20"/>
                <w:lang w:val="de-DE"/>
              </w:rPr>
            </w:pPr>
          </w:p>
          <w:p w14:paraId="29592C2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>
            <w:pPr>
              <w:pStyle w:val="15"/>
              <w:ind w:left="1691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3A0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21" w:type="dxa"/>
          </w:tcPr>
          <w:p w14:paraId="39F6A19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>
            <w:pPr>
              <w:pStyle w:val="15"/>
              <w:ind w:left="1691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E7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</w:trPr>
        <w:tc>
          <w:tcPr>
            <w:tcW w:w="1121" w:type="dxa"/>
          </w:tcPr>
          <w:p w14:paraId="1912E1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ville natale</w:t>
            </w:r>
          </w:p>
          <w:p w14:paraId="4057BD7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D8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</w:tcPr>
          <w:p w14:paraId="2029F2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>
            <w:pPr>
              <w:rPr>
                <w:sz w:val="20"/>
                <w:szCs w:val="20"/>
                <w:lang w:val="fr-FR"/>
              </w:rPr>
            </w:pPr>
          </w:p>
          <w:p w14:paraId="01F8C63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5581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12" w:type="dxa"/>
            <w:gridSpan w:val="4"/>
          </w:tcPr>
          <w:p w14:paraId="7F490E6E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РК</w:t>
            </w:r>
            <w:r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1998" w:type="dxa"/>
          </w:tcPr>
          <w:p w14:paraId="30BB9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4FD2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C96B66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 ?</w:t>
            </w:r>
          </w:p>
          <w:p w14:paraId="2B81BB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>
            <w:pPr>
              <w:rPr>
                <w:sz w:val="20"/>
                <w:szCs w:val="20"/>
                <w:lang w:val="en-US"/>
              </w:rPr>
            </w:pPr>
          </w:p>
          <w:p w14:paraId="7F6C66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>
            <w:pPr>
              <w:rPr>
                <w:sz w:val="20"/>
                <w:szCs w:val="20"/>
                <w:lang w:val="en-US"/>
              </w:rPr>
            </w:pPr>
          </w:p>
        </w:tc>
      </w:tr>
      <w:tr w14:paraId="794B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6221459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moment de la journée?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>
            <w:pPr>
              <w:rPr>
                <w:sz w:val="20"/>
                <w:szCs w:val="20"/>
                <w:lang w:val="en-US"/>
              </w:rPr>
            </w:pPr>
          </w:p>
        </w:tc>
      </w:tr>
      <w:tr w14:paraId="6430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0F556C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>
            <w:pPr>
              <w:rPr>
                <w:sz w:val="20"/>
                <w:szCs w:val="20"/>
                <w:lang w:val="en-US"/>
              </w:rPr>
            </w:pPr>
          </w:p>
          <w:p w14:paraId="0F950D69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0F07B7C">
      <w:pPr>
        <w:rPr>
          <w:sz w:val="20"/>
          <w:szCs w:val="20"/>
          <w:lang w:val="kk-KZ"/>
        </w:rPr>
      </w:pPr>
    </w:p>
    <w:p w14:paraId="5CCFA840">
      <w:pPr>
        <w:rPr>
          <w:sz w:val="20"/>
          <w:szCs w:val="20"/>
          <w:lang w:val="kk-KZ"/>
        </w:rPr>
      </w:pPr>
    </w:p>
    <w:p w14:paraId="63E33C06"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38" w:tblpY="1"/>
        <w:tblOverlap w:val="never"/>
        <w:tblW w:w="10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5985"/>
        <w:gridCol w:w="1988"/>
        <w:gridCol w:w="1238"/>
        <w:gridCol w:w="236"/>
      </w:tblGrid>
      <w:tr w14:paraId="19F4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28" w:type="dxa"/>
            <w:tcBorders>
              <w:top w:val="single" w:color="auto" w:sz="4" w:space="0"/>
            </w:tcBorders>
          </w:tcPr>
          <w:p w14:paraId="468BEB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color="auto" w:sz="4" w:space="0"/>
            </w:tcBorders>
          </w:tcPr>
          <w:p w14:paraId="00C61844">
            <w:pPr>
              <w:jc w:val="both"/>
              <w:rPr>
                <w:b/>
                <w:bCs/>
                <w:lang w:val="fr-FR"/>
              </w:rPr>
            </w:pPr>
          </w:p>
          <w:p w14:paraId="4A9D8C72">
            <w:pPr>
              <w:ind w:firstLine="840" w:firstLineChars="35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b/>
                <w:bCs/>
              </w:rPr>
              <w:t xml:space="preserve">Модуль 3 </w:t>
            </w:r>
            <w:r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8" w:type="dxa"/>
            <w:tcBorders>
              <w:top w:val="single" w:color="auto" w:sz="4" w:space="0"/>
            </w:tcBorders>
          </w:tcPr>
          <w:p w14:paraId="1921B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3E7151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B0F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028" w:type="dxa"/>
          </w:tcPr>
          <w:p w14:paraId="4F1DBF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5" w:type="dxa"/>
          </w:tcPr>
          <w:p w14:paraId="4352520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8" w:type="dxa"/>
          </w:tcPr>
          <w:p w14:paraId="2F4E9CB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06F44F17">
            <w:pPr>
              <w:rPr>
                <w:sz w:val="20"/>
                <w:szCs w:val="20"/>
                <w:lang w:val="en-US"/>
              </w:rPr>
            </w:pPr>
          </w:p>
          <w:p w14:paraId="658AE86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1D031A2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998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28" w:type="dxa"/>
          </w:tcPr>
          <w:p w14:paraId="2CDA09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5" w:type="dxa"/>
          </w:tcPr>
          <w:p w14:paraId="43BC045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l`enchainement des idées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8" w:type="dxa"/>
          </w:tcPr>
          <w:p w14:paraId="0B7A31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69D890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401A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028" w:type="dxa"/>
          </w:tcPr>
          <w:p w14:paraId="6336BB20">
            <w:pPr>
              <w:ind w:left="900" w:hanging="900" w:hangingChars="45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85" w:type="dxa"/>
          </w:tcPr>
          <w:p w14:paraId="45B5AE8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8" w:type="dxa"/>
          </w:tcPr>
          <w:p w14:paraId="5CBB8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238" w:type="dxa"/>
          </w:tcPr>
          <w:p w14:paraId="06B647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>
            <w:pPr>
              <w:rPr>
                <w:sz w:val="20"/>
                <w:szCs w:val="20"/>
                <w:lang w:val="de-DE"/>
              </w:rPr>
            </w:pPr>
          </w:p>
          <w:p w14:paraId="107AF81E">
            <w:pPr>
              <w:ind w:left="276"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588D4EF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34C4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</w:tcPr>
          <w:p w14:paraId="51140D94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85" w:type="dxa"/>
          </w:tcPr>
          <w:p w14:paraId="0959CBD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8" w:type="dxa"/>
          </w:tcPr>
          <w:p w14:paraId="15DF15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2A371B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1F2A4C78">
            <w:pPr>
              <w:jc w:val="both"/>
              <w:rPr>
                <w:sz w:val="20"/>
                <w:szCs w:val="20"/>
              </w:rPr>
            </w:pPr>
          </w:p>
        </w:tc>
      </w:tr>
      <w:tr w14:paraId="2CB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28" w:type="dxa"/>
          </w:tcPr>
          <w:p w14:paraId="6C6C2195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85" w:type="dxa"/>
          </w:tcPr>
          <w:p w14:paraId="0B515395">
            <w:pPr>
              <w:ind w:left="1800" w:hanging="1800" w:hangingChars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8" w:type="dxa"/>
          </w:tcPr>
          <w:p w14:paraId="4A0037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8" w:type="dxa"/>
          </w:tcPr>
          <w:p w14:paraId="05677235">
            <w:pPr>
              <w:ind w:right="25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6C950A3B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>
      <w:pPr>
        <w:contextualSpacing/>
        <w:jc w:val="both"/>
        <w:rPr>
          <w:b/>
        </w:rPr>
      </w:pPr>
    </w:p>
    <w:p w14:paraId="4AACEC28"/>
    <w:p w14:paraId="66EC9DE2">
      <w:pPr>
        <w:rPr>
          <w:sz w:val="20"/>
          <w:szCs w:val="20"/>
          <w:lang w:val="kk-KZ"/>
        </w:rPr>
      </w:pPr>
    </w:p>
    <w:p w14:paraId="11EEB695">
      <w:pPr>
        <w:contextualSpacing/>
        <w:jc w:val="both"/>
        <w:rPr>
          <w:b/>
          <w:i/>
          <w:lang w:val="kk-KZ"/>
        </w:rPr>
      </w:pPr>
    </w:p>
    <w:p w14:paraId="0DDF2336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Декан____________Б.У.</w:t>
      </w:r>
      <w:r>
        <w:rPr>
          <w:rFonts w:hint="default"/>
          <w:b/>
          <w:lang w:val="en-US"/>
        </w:rPr>
        <w:t xml:space="preserve"> </w:t>
      </w:r>
      <w:r>
        <w:rPr>
          <w:b/>
        </w:rPr>
        <w:t xml:space="preserve">Джолдасбекова                               </w:t>
      </w:r>
    </w:p>
    <w:p w14:paraId="0B603D8A">
      <w:pPr>
        <w:contextualSpacing/>
        <w:jc w:val="both"/>
        <w:rPr>
          <w:b/>
        </w:rPr>
      </w:pPr>
    </w:p>
    <w:p w14:paraId="0625890A">
      <w:pPr>
        <w:contextualSpacing/>
        <w:jc w:val="both"/>
        <w:rPr>
          <w:b/>
        </w:rPr>
      </w:pPr>
    </w:p>
    <w:p w14:paraId="45A44612">
      <w:pPr>
        <w:rPr>
          <w:b/>
          <w:bCs/>
        </w:rPr>
      </w:pPr>
      <w:r>
        <w:rPr>
          <w:b/>
          <w:bCs/>
        </w:rPr>
        <w:t xml:space="preserve">          </w:t>
      </w:r>
      <w:r>
        <w:rPr>
          <w:rFonts w:hint="default"/>
          <w:b/>
          <w:bCs/>
          <w:lang w:val="en-US"/>
        </w:rPr>
        <w:t xml:space="preserve">                          </w:t>
      </w:r>
      <w:r>
        <w:rPr>
          <w:b/>
          <w:bCs/>
        </w:rPr>
        <w:t>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>
      <w:pPr>
        <w:ind w:firstLine="2161" w:firstLineChars="900"/>
        <w:rPr>
          <w:b/>
          <w:bCs/>
        </w:rPr>
      </w:pPr>
    </w:p>
    <w:p w14:paraId="4A210923">
      <w:pPr>
        <w:ind w:firstLine="2161" w:firstLineChars="900"/>
        <w:rPr>
          <w:b/>
          <w:bCs/>
        </w:rPr>
      </w:pPr>
      <w:r>
        <w:rPr>
          <w:b/>
          <w:bCs/>
        </w:rPr>
        <w:t>Лектор___________Ш.М.Макатаева</w:t>
      </w:r>
    </w:p>
    <w:sectPr>
      <w:footerReference r:id="rId3" w:type="default"/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5C2">
    <w:pPr>
      <w:pStyle w:val="15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A61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3A73712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04274F2"/>
    <w:rsid w:val="668A39C6"/>
    <w:rsid w:val="68D17954"/>
    <w:rsid w:val="70682A95"/>
    <w:rsid w:val="73E27DB4"/>
    <w:rsid w:val="7628302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qFormat/>
    <w:uiPriority w:val="99"/>
    <w:rPr>
      <w:rFonts w:cs="Times New Roman"/>
      <w:color w:val="auto"/>
      <w:u w:val="non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2">
    <w:name w:val="_Style 1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7"/>
    <w:basedOn w:val="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9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0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7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9">
    <w:name w:val="Текст выноски Знак"/>
    <w:basedOn w:val="8"/>
    <w:link w:val="1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0">
    <w:name w:val="Верхний колонтитул Знак"/>
    <w:basedOn w:val="8"/>
    <w:link w:val="14"/>
    <w:qFormat/>
    <w:uiPriority w:val="99"/>
  </w:style>
  <w:style w:type="character" w:customStyle="1" w:styleId="41">
    <w:name w:val="Нижний колонтитул Знак"/>
    <w:basedOn w:val="8"/>
    <w:link w:val="17"/>
    <w:qFormat/>
    <w:uiPriority w:val="99"/>
  </w:style>
  <w:style w:type="paragraph" w:styleId="42">
    <w:name w:val="List Paragraph"/>
    <w:basedOn w:val="1"/>
    <w:link w:val="43"/>
    <w:qFormat/>
    <w:uiPriority w:val="34"/>
    <w:pPr>
      <w:ind w:left="720"/>
      <w:contextualSpacing/>
    </w:pPr>
  </w:style>
  <w:style w:type="character" w:customStyle="1" w:styleId="43">
    <w:name w:val="Абзац списка Знак"/>
    <w:link w:val="42"/>
    <w:qFormat/>
    <w:locked/>
    <w:uiPriority w:val="34"/>
  </w:style>
  <w:style w:type="character" w:customStyle="1" w:styleId="44">
    <w:name w:val="contentcontrolboundarysink"/>
    <w:basedOn w:val="8"/>
    <w:qFormat/>
    <w:uiPriority w:val="0"/>
  </w:style>
  <w:style w:type="character" w:customStyle="1" w:styleId="45">
    <w:name w:val="normaltextrun"/>
    <w:basedOn w:val="8"/>
    <w:qFormat/>
    <w:uiPriority w:val="0"/>
  </w:style>
  <w:style w:type="character" w:customStyle="1" w:styleId="46">
    <w:name w:val="eop"/>
    <w:basedOn w:val="8"/>
    <w:qFormat/>
    <w:uiPriority w:val="0"/>
  </w:style>
  <w:style w:type="table" w:customStyle="1" w:styleId="4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</w:rPr>
  </w:style>
  <w:style w:type="character" w:customStyle="1" w:styleId="49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Заголовок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FB8E2E28-4375-412A-B1C4-C8C1EF9D2578}">
  <ds:schemaRefs/>
</ds:datastoreItem>
</file>

<file path=customXml/itemProps3.xml><?xml version="1.0" encoding="utf-8"?>
<ds:datastoreItem xmlns:ds="http://schemas.openxmlformats.org/officeDocument/2006/customXml" ds:itemID="{0B8365E6-5F13-467B-842E-9BE5178AD20C}">
  <ds:schemaRefs/>
</ds:datastoreItem>
</file>

<file path=customXml/itemProps4.xml><?xml version="1.0" encoding="utf-8"?>
<ds:datastoreItem xmlns:ds="http://schemas.openxmlformats.org/officeDocument/2006/customXml" ds:itemID="{BC3B14CE-1B0C-471E-AF90-A44B8886F4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1339</Words>
  <Characters>9489</Characters>
  <Lines>98</Lines>
  <Paragraphs>27</Paragraphs>
  <TotalTime>19</TotalTime>
  <ScaleCrop>false</ScaleCrop>
  <LinksUpToDate>false</LinksUpToDate>
  <CharactersWithSpaces>12041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2024-06-05T02:08:00Z</dcterms:created>
  <dc:creator>Амирбекова Гулмира</dc:creator>
  <cp:lastModifiedBy>User</cp:lastModifiedBy>
  <cp:lastPrinted>2023-06-26T06:38:00Z</cp:lastPrinted>
  <dcterms:modified xsi:type="dcterms:W3CDTF">2026-06-01T08:53:17Z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1049-12.1.0.25862</vt:lpwstr>
  </property>
  <property fmtid="{D5CDD505-2E9C-101B-9397-08002B2CF9AE}" pid="5" name="ICV">
    <vt:lpwstr>5C2D8A4B557949F09AFFED04BC93BCF8_13</vt:lpwstr>
  </property>
  <property fmtid="{D5CDD505-2E9C-101B-9397-08002B2CF9AE}" pid="6" name="KSOTemplateDocerSaveRecord">
    <vt:lpwstr>eyJoZGlkIjoiYjA2YzU2YTM3N2M4NmY1NTEzYTZhZTgzNzk5NWUxMzMifQ==</vt:lpwstr>
  </property>
</Properties>
</file>